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957" w:rsidRPr="00CC054B" w:rsidRDefault="0013144C" w:rsidP="00E40332">
      <w:pPr>
        <w:spacing w:line="320" w:lineRule="atLeast"/>
        <w:rPr>
          <w:rFonts w:ascii="Arial" w:hAnsi="Arial" w:cs="Arial"/>
        </w:rPr>
      </w:pPr>
      <w:r w:rsidRPr="00CC054B">
        <w:rPr>
          <w:rFonts w:ascii="Arial" w:hAnsi="Arial" w:cs="Arial"/>
        </w:rPr>
        <w:t>Bild: Verkehrsschild Steigung</w:t>
      </w:r>
    </w:p>
    <w:p w:rsidR="0013144C" w:rsidRPr="00CC054B" w:rsidRDefault="0013144C" w:rsidP="00E40332">
      <w:pPr>
        <w:spacing w:line="320" w:lineRule="atLeast"/>
        <w:rPr>
          <w:rFonts w:ascii="Arial" w:hAnsi="Arial" w:cs="Arial"/>
        </w:rPr>
      </w:pPr>
      <w:r w:rsidRPr="00CC054B">
        <w:rPr>
          <w:rFonts w:ascii="Arial" w:hAnsi="Arial" w:cs="Arial"/>
        </w:rPr>
        <w:t xml:space="preserve">(z.B. </w:t>
      </w:r>
      <w:hyperlink r:id="rId11" w:history="1">
        <w:bookmarkStart w:id="0" w:name="_GoBack"/>
        <w:bookmarkEnd w:id="0"/>
        <w:r w:rsidR="00AD79B3" w:rsidRPr="00CC054B">
          <w:rPr>
            <w:rStyle w:val="Hyperlink"/>
            <w:rFonts w:ascii="Arial" w:hAnsi="Arial" w:cs="Arial"/>
          </w:rPr>
          <w:t>www.fuehrerschein24.net/wp-content/uploads/Verkehrszeichen/Gefahrenzeichen/Verkehrszeichen-Gefahrenzeichen-Steigung-12.gif</w:t>
        </w:r>
      </w:hyperlink>
      <w:r w:rsidRPr="00CC054B">
        <w:rPr>
          <w:rFonts w:ascii="Arial" w:hAnsi="Arial" w:cs="Arial"/>
        </w:rPr>
        <w:t xml:space="preserve"> (Zugriff: 11.03.2015))</w:t>
      </w:r>
    </w:p>
    <w:p w:rsidR="0013144C" w:rsidRPr="00CC054B" w:rsidRDefault="0013144C" w:rsidP="00E40332">
      <w:pPr>
        <w:spacing w:line="320" w:lineRule="atLeast"/>
        <w:rPr>
          <w:rFonts w:ascii="Arial" w:hAnsi="Arial" w:cs="Arial"/>
        </w:rPr>
      </w:pPr>
    </w:p>
    <w:p w:rsidR="0013144C" w:rsidRPr="007E1242" w:rsidRDefault="0013144C" w:rsidP="007E1242">
      <w:pPr>
        <w:pStyle w:val="LSStandardtext"/>
        <w:rPr>
          <w:b/>
          <w:sz w:val="24"/>
        </w:rPr>
      </w:pPr>
      <w:r w:rsidRPr="007E1242">
        <w:rPr>
          <w:b/>
          <w:sz w:val="24"/>
        </w:rPr>
        <w:t>Leitfragen:</w:t>
      </w:r>
    </w:p>
    <w:p w:rsidR="0013144C" w:rsidRPr="00CC054B" w:rsidRDefault="0013144C" w:rsidP="007E1242">
      <w:pPr>
        <w:pStyle w:val="LSStandardtext"/>
      </w:pPr>
      <w:r w:rsidRPr="00CC054B">
        <w:rPr>
          <w:b/>
        </w:rPr>
        <w:t>1.</w:t>
      </w:r>
      <w:r w:rsidRPr="00CC054B">
        <w:t xml:space="preserve"> Was bedeutet die Prozentangabe auf dem Verkehrsschild? </w:t>
      </w:r>
    </w:p>
    <w:p w:rsidR="00ED30E9" w:rsidRPr="00CC054B" w:rsidRDefault="00ED30E9" w:rsidP="007E1242">
      <w:pPr>
        <w:pStyle w:val="LSStandardtext"/>
      </w:pPr>
      <w:r w:rsidRPr="007E1242">
        <w:rPr>
          <w:b/>
          <w:bCs/>
          <w:color w:val="FF0000"/>
        </w:rPr>
        <w:t>Lösungsvorschlag:</w:t>
      </w:r>
      <w:r w:rsidRPr="00CC054B">
        <w:t xml:space="preserve"> 12 m Höhenunterschied bei 100 m Fahrt in waagrechter Richtung</w:t>
      </w:r>
    </w:p>
    <w:p w:rsidR="0013144C" w:rsidRPr="00CC054B" w:rsidRDefault="0013144C" w:rsidP="007E1242">
      <w:pPr>
        <w:pStyle w:val="LSStandardtext"/>
      </w:pPr>
      <w:r w:rsidRPr="00CC054B">
        <w:rPr>
          <w:b/>
        </w:rPr>
        <w:t>2.</w:t>
      </w:r>
      <w:r w:rsidRPr="00CC054B">
        <w:t xml:space="preserve"> Warum verwendet man hierbei nicht die tatsächlich zurückgelegte Strecke? </w:t>
      </w:r>
    </w:p>
    <w:p w:rsidR="00ED30E9" w:rsidRPr="00CC054B" w:rsidRDefault="00ED30E9" w:rsidP="007E1242">
      <w:pPr>
        <w:pStyle w:val="LSStandardtext"/>
      </w:pPr>
      <w:r w:rsidRPr="007E1242">
        <w:rPr>
          <w:b/>
          <w:bCs/>
          <w:color w:val="FF0000"/>
        </w:rPr>
        <w:t>Lösungsvorschlag:</w:t>
      </w:r>
      <w:r w:rsidR="007E1242">
        <w:t xml:space="preserve"> </w:t>
      </w:r>
      <w:r w:rsidRPr="00CC054B">
        <w:t>Steigung ist definiert als Verhältnis von senkrechter Höhe zu waagrechter Länge</w:t>
      </w:r>
    </w:p>
    <w:p w:rsidR="0013144C" w:rsidRPr="00CC054B" w:rsidRDefault="0013144C" w:rsidP="007E1242">
      <w:pPr>
        <w:pStyle w:val="LSStandardtext"/>
      </w:pPr>
      <w:r w:rsidRPr="00CC054B">
        <w:rPr>
          <w:b/>
        </w:rPr>
        <w:t>3.</w:t>
      </w:r>
      <w:r w:rsidRPr="00CC054B">
        <w:t xml:space="preserve"> Welcher Winkel </w:t>
      </w:r>
      <m:oMath>
        <m:r>
          <w:rPr>
            <w:rFonts w:ascii="Cambria Math" w:hAnsi="Cambria Math"/>
          </w:rPr>
          <m:t>α</m:t>
        </m:r>
      </m:oMath>
      <w:r w:rsidRPr="00CC054B">
        <w:t xml:space="preserve"> entspricht einer Steigung von 100%? </w:t>
      </w:r>
    </w:p>
    <w:p w:rsidR="00ED30E9" w:rsidRPr="007E1242" w:rsidRDefault="00ED30E9" w:rsidP="007E1242">
      <w:pPr>
        <w:pStyle w:val="LSStandardtext"/>
        <w:rPr>
          <w:color w:val="FF0000"/>
        </w:rPr>
      </w:pPr>
      <w:r w:rsidRPr="007E1242">
        <w:rPr>
          <w:b/>
          <w:color w:val="FF0000"/>
        </w:rPr>
        <w:t>Lösungsvorschlag:</w:t>
      </w:r>
      <w:r w:rsidRPr="007E1242">
        <w:rPr>
          <w:color w:val="FF0000"/>
        </w:rPr>
        <w:t xml:space="preserve"> </w:t>
      </w:r>
      <w:r w:rsidRPr="00CC054B">
        <w:t xml:space="preserve">Bestimmung des Winkels </w:t>
      </w:r>
      <m:oMath>
        <m:r>
          <w:rPr>
            <w:rFonts w:ascii="Cambria Math" w:hAnsi="Cambria Math"/>
          </w:rPr>
          <m:t>α</m:t>
        </m:r>
      </m:oMath>
      <w:r w:rsidRPr="00CC054B">
        <w:t xml:space="preserve"> mithilfe des Tangens: </w:t>
      </w:r>
    </w:p>
    <w:p w:rsidR="00ED30E9" w:rsidRPr="00CC054B" w:rsidRDefault="003E2A76" w:rsidP="007E1242">
      <w:pPr>
        <w:pStyle w:val="LSStandardtext"/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tan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α</m:t>
                  </m:r>
                </m:e>
              </m:d>
              <m:ctrlPr>
                <w:rPr>
                  <w:rFonts w:ascii="Cambria Math" w:hAnsi="Cambria Math"/>
                  <w:i/>
                </w:rPr>
              </m:ctrlPr>
            </m:e>
          </m:fun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Gegenkathete</m:t>
              </m:r>
            </m:num>
            <m:den>
              <m:r>
                <w:rPr>
                  <w:rFonts w:ascii="Cambria Math" w:hAnsi="Cambria Math"/>
                </w:rPr>
                <m:t>Ankathete</m:t>
              </m:r>
            </m:den>
          </m:f>
          <m:r>
            <w:rPr>
              <w:rFonts w:ascii="Cambria Math" w:hAnsi="Cambria Math"/>
            </w:rPr>
            <m:t>→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tan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α</m:t>
                  </m:r>
                </m:e>
              </m:d>
              <m:ctrlPr>
                <w:rPr>
                  <w:rFonts w:ascii="Cambria Math" w:hAnsi="Cambria Math"/>
                  <w:i/>
                </w:rPr>
              </m:ctrlPr>
            </m:e>
          </m:fun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100</m:t>
              </m:r>
            </m:num>
            <m:den>
              <m:r>
                <w:rPr>
                  <w:rFonts w:ascii="Cambria Math" w:hAnsi="Cambria Math"/>
                </w:rPr>
                <m:t>100</m:t>
              </m:r>
            </m:den>
          </m:f>
          <m:r>
            <w:rPr>
              <w:rFonts w:ascii="Cambria Math" w:hAnsi="Cambria Math"/>
            </w:rPr>
            <m:t>=1=&gt;α=45°</m:t>
          </m:r>
        </m:oMath>
      </m:oMathPara>
    </w:p>
    <w:p w:rsidR="00972D4B" w:rsidRPr="00102BDE" w:rsidRDefault="00972D4B">
      <w:pPr>
        <w:rPr>
          <w:rFonts w:ascii="Arial" w:hAnsi="Arial" w:cs="Arial"/>
        </w:rPr>
      </w:pPr>
    </w:p>
    <w:sectPr w:rsidR="00972D4B" w:rsidRPr="00102BDE" w:rsidSect="007C495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BDE" w:rsidRDefault="00102BDE" w:rsidP="00102BDE">
      <w:pPr>
        <w:spacing w:after="0" w:line="240" w:lineRule="auto"/>
      </w:pPr>
      <w:r>
        <w:separator/>
      </w:r>
    </w:p>
  </w:endnote>
  <w:endnote w:type="continuationSeparator" w:id="0">
    <w:p w:rsidR="00102BDE" w:rsidRDefault="00102BDE" w:rsidP="00102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B47" w:rsidRDefault="00DD4B4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169640"/>
      <w:docPartObj>
        <w:docPartGallery w:val="Page Numbers (Bottom of Page)"/>
        <w:docPartUnique/>
      </w:docPartObj>
    </w:sdtPr>
    <w:sdtEndPr/>
    <w:sdtContent>
      <w:p w:rsidR="00DD4B47" w:rsidRDefault="00DD4B47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2A76">
          <w:rPr>
            <w:noProof/>
          </w:rPr>
          <w:t>1</w:t>
        </w:r>
        <w:r>
          <w:fldChar w:fldCharType="end"/>
        </w:r>
      </w:p>
    </w:sdtContent>
  </w:sdt>
  <w:p w:rsidR="007E1242" w:rsidRDefault="007E124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B47" w:rsidRDefault="00DD4B4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BDE" w:rsidRDefault="00102BDE" w:rsidP="00102BDE">
      <w:pPr>
        <w:spacing w:after="0" w:line="240" w:lineRule="auto"/>
      </w:pPr>
      <w:r>
        <w:separator/>
      </w:r>
    </w:p>
  </w:footnote>
  <w:footnote w:type="continuationSeparator" w:id="0">
    <w:p w:rsidR="00102BDE" w:rsidRDefault="00102BDE" w:rsidP="00102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B47" w:rsidRDefault="00DD4B4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9B3" w:rsidRPr="00AD79B3" w:rsidRDefault="00AD79B3" w:rsidP="00AD79B3">
    <w:pPr>
      <w:tabs>
        <w:tab w:val="left" w:pos="4110"/>
        <w:tab w:val="left" w:pos="8103"/>
      </w:tabs>
      <w:spacing w:after="0" w:line="240" w:lineRule="auto"/>
      <w:rPr>
        <w:rFonts w:ascii="Arial" w:eastAsia="Times New Roman" w:hAnsi="Arial" w:cs="Arial"/>
      </w:rPr>
    </w:pPr>
    <w:r w:rsidRPr="00AD79B3">
      <w:rPr>
        <w:rFonts w:ascii="Times New Roman" w:eastAsia="SimSun" w:hAnsi="Times New Roman" w:cs="Times New Roman"/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 wp14:anchorId="5A49971D" wp14:editId="54372341">
          <wp:simplePos x="0" y="0"/>
          <wp:positionH relativeFrom="column">
            <wp:posOffset>-38100</wp:posOffset>
          </wp:positionH>
          <wp:positionV relativeFrom="paragraph">
            <wp:posOffset>43815</wp:posOffset>
          </wp:positionV>
          <wp:extent cx="302260" cy="266700"/>
          <wp:effectExtent l="0" t="0" r="0" b="0"/>
          <wp:wrapNone/>
          <wp:docPr id="2" name="Grafik 2" descr="LS-Logo 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LS-Logo 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26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932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1842"/>
      <w:gridCol w:w="4111"/>
    </w:tblGrid>
    <w:tr w:rsidR="00AD79B3" w:rsidRPr="00AD79B3" w:rsidTr="003563AE">
      <w:tc>
        <w:tcPr>
          <w:tcW w:w="3369" w:type="dxa"/>
          <w:shd w:val="clear" w:color="auto" w:fill="auto"/>
        </w:tcPr>
        <w:p w:rsidR="00AD79B3" w:rsidRPr="00AD79B3" w:rsidRDefault="00AD79B3" w:rsidP="00AD79B3">
          <w:pPr>
            <w:tabs>
              <w:tab w:val="left" w:pos="8103"/>
            </w:tabs>
            <w:spacing w:after="0" w:line="240" w:lineRule="auto"/>
            <w:rPr>
              <w:rFonts w:ascii="Arial" w:eastAsia="Times New Roman" w:hAnsi="Arial" w:cs="Arial"/>
            </w:rPr>
          </w:pPr>
        </w:p>
      </w:tc>
      <w:tc>
        <w:tcPr>
          <w:tcW w:w="1842" w:type="dxa"/>
          <w:shd w:val="clear" w:color="auto" w:fill="auto"/>
        </w:tcPr>
        <w:p w:rsidR="00AD79B3" w:rsidRPr="00AD79B3" w:rsidRDefault="00AD79B3" w:rsidP="00AD79B3">
          <w:pPr>
            <w:tabs>
              <w:tab w:val="left" w:pos="8103"/>
            </w:tabs>
            <w:spacing w:after="0" w:line="240" w:lineRule="auto"/>
            <w:rPr>
              <w:rFonts w:ascii="Arial" w:eastAsia="Times New Roman" w:hAnsi="Arial" w:cs="Arial"/>
            </w:rPr>
          </w:pPr>
          <w:r w:rsidRPr="00AD79B3">
            <w:rPr>
              <w:rFonts w:ascii="Arial" w:eastAsia="Times New Roman" w:hAnsi="Arial" w:cs="Arial"/>
              <w:noProof/>
              <w:color w:val="808080"/>
              <w:szCs w:val="20"/>
            </w:rPr>
            <w:t>Mathe+</w:t>
          </w:r>
        </w:p>
      </w:tc>
      <w:tc>
        <w:tcPr>
          <w:tcW w:w="4111" w:type="dxa"/>
          <w:shd w:val="clear" w:color="auto" w:fill="auto"/>
        </w:tcPr>
        <w:p w:rsidR="00AD79B3" w:rsidRPr="00AD79B3" w:rsidRDefault="00AD79B3" w:rsidP="00AD79B3">
          <w:pPr>
            <w:tabs>
              <w:tab w:val="left" w:pos="8103"/>
            </w:tabs>
            <w:spacing w:after="0" w:line="240" w:lineRule="auto"/>
            <w:jc w:val="right"/>
            <w:rPr>
              <w:rFonts w:ascii="Arial" w:eastAsia="Times New Roman" w:hAnsi="Arial" w:cs="Arial"/>
            </w:rPr>
          </w:pPr>
          <w:r w:rsidRPr="00AD79B3">
            <w:rPr>
              <w:rFonts w:ascii="Arial" w:eastAsia="Times New Roman" w:hAnsi="Arial" w:cs="Arial"/>
              <w:noProof/>
              <w:color w:val="808080"/>
              <w:szCs w:val="20"/>
            </w:rPr>
            <w:fldChar w:fldCharType="begin"/>
          </w:r>
          <w:r w:rsidRPr="00AD79B3">
            <w:rPr>
              <w:rFonts w:ascii="Arial" w:eastAsia="Times New Roman" w:hAnsi="Arial" w:cs="Arial"/>
              <w:noProof/>
              <w:color w:val="808080"/>
              <w:szCs w:val="20"/>
            </w:rPr>
            <w:instrText xml:space="preserve"> FILENAME  -docx \* MERGEFORMAT </w:instrText>
          </w:r>
          <w:r w:rsidRPr="00AD79B3">
            <w:rPr>
              <w:rFonts w:ascii="Arial" w:eastAsia="Times New Roman" w:hAnsi="Arial" w:cs="Arial"/>
              <w:noProof/>
              <w:color w:val="808080"/>
              <w:szCs w:val="20"/>
            </w:rPr>
            <w:fldChar w:fldCharType="separate"/>
          </w:r>
          <w:r w:rsidRPr="00AD79B3">
            <w:rPr>
              <w:rFonts w:ascii="Arial" w:eastAsia="Times New Roman" w:hAnsi="Arial" w:cs="Arial"/>
              <w:noProof/>
              <w:color w:val="808080"/>
              <w:szCs w:val="20"/>
            </w:rPr>
            <w:t>5.5 Kettenregel</w:t>
          </w:r>
          <w:r w:rsidRPr="00AD79B3">
            <w:rPr>
              <w:rFonts w:ascii="Arial" w:eastAsia="Times New Roman" w:hAnsi="Arial" w:cs="Arial"/>
              <w:noProof/>
              <w:color w:val="808080"/>
              <w:szCs w:val="20"/>
            </w:rPr>
            <w:fldChar w:fldCharType="end"/>
          </w:r>
        </w:p>
      </w:tc>
    </w:tr>
  </w:tbl>
  <w:p w:rsidR="00AD79B3" w:rsidRPr="00AD79B3" w:rsidRDefault="00AD79B3" w:rsidP="00AD79B3">
    <w:pPr>
      <w:tabs>
        <w:tab w:val="center" w:pos="4536"/>
        <w:tab w:val="right" w:pos="9072"/>
      </w:tabs>
      <w:spacing w:after="0" w:line="240" w:lineRule="auto"/>
      <w:rPr>
        <w:rFonts w:ascii="Calibri" w:eastAsia="Times New Roman" w:hAnsi="Calibri" w:cs="Times New Roman"/>
      </w:rPr>
    </w:pPr>
  </w:p>
  <w:p w:rsidR="00102BDE" w:rsidRPr="00AD79B3" w:rsidRDefault="00102BDE" w:rsidP="00AD79B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B47" w:rsidRDefault="00DD4B4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stylePaneSortMethod w:val="00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BDE"/>
    <w:rsid w:val="00102BDE"/>
    <w:rsid w:val="0013144C"/>
    <w:rsid w:val="001767BF"/>
    <w:rsid w:val="003E2A76"/>
    <w:rsid w:val="0052721F"/>
    <w:rsid w:val="005E69B6"/>
    <w:rsid w:val="00750DB8"/>
    <w:rsid w:val="007C4957"/>
    <w:rsid w:val="007E1242"/>
    <w:rsid w:val="00972D4B"/>
    <w:rsid w:val="00A333F0"/>
    <w:rsid w:val="00AD79B3"/>
    <w:rsid w:val="00B601C4"/>
    <w:rsid w:val="00B91065"/>
    <w:rsid w:val="00CA3DDE"/>
    <w:rsid w:val="00CC054B"/>
    <w:rsid w:val="00DC5883"/>
    <w:rsid w:val="00DD098F"/>
    <w:rsid w:val="00DD4B47"/>
    <w:rsid w:val="00E40332"/>
    <w:rsid w:val="00ED30E9"/>
    <w:rsid w:val="00FE0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E124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02B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02BDE"/>
  </w:style>
  <w:style w:type="paragraph" w:styleId="Fuzeile">
    <w:name w:val="footer"/>
    <w:basedOn w:val="Standard"/>
    <w:link w:val="FuzeileZchn"/>
    <w:uiPriority w:val="99"/>
    <w:unhideWhenUsed/>
    <w:rsid w:val="00102B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02BDE"/>
  </w:style>
  <w:style w:type="character" w:styleId="Hyperlink">
    <w:name w:val="Hyperlink"/>
    <w:basedOn w:val="Absatz-Standardschriftart"/>
    <w:uiPriority w:val="99"/>
    <w:unhideWhenUsed/>
    <w:rsid w:val="0013144C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13144C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31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3144C"/>
    <w:rPr>
      <w:rFonts w:ascii="Tahoma" w:hAnsi="Tahoma" w:cs="Tahoma"/>
      <w:sz w:val="16"/>
      <w:szCs w:val="16"/>
    </w:rPr>
  </w:style>
  <w:style w:type="character" w:styleId="BesuchterHyperlink">
    <w:name w:val="FollowedHyperlink"/>
    <w:basedOn w:val="Absatz-Standardschriftart"/>
    <w:uiPriority w:val="99"/>
    <w:semiHidden/>
    <w:unhideWhenUsed/>
    <w:rsid w:val="00AD79B3"/>
    <w:rPr>
      <w:color w:val="800080" w:themeColor="followedHyperlink"/>
      <w:u w:val="single"/>
    </w:rPr>
  </w:style>
  <w:style w:type="paragraph" w:customStyle="1" w:styleId="LSStandardtext">
    <w:name w:val="LS Standardtext"/>
    <w:basedOn w:val="Standard"/>
    <w:rsid w:val="007E1242"/>
    <w:pPr>
      <w:spacing w:after="0" w:line="320" w:lineRule="atLeast"/>
      <w:jc w:val="both"/>
    </w:pPr>
    <w:rPr>
      <w:rFonts w:ascii="Arial" w:eastAsia="Times New Roman" w:hAnsi="Arial" w:cs="Arial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7E1242"/>
    <w:pPr>
      <w:spacing w:after="0" w:line="320" w:lineRule="exact"/>
      <w:jc w:val="right"/>
    </w:pPr>
    <w:rPr>
      <w:rFonts w:ascii="Arial" w:eastAsia="Times New Roman" w:hAnsi="Arial" w:cs="Times New Roman"/>
      <w:color w:val="A6A6A6" w:themeColor="background1" w:themeShade="A6"/>
      <w:sz w:val="24"/>
      <w:szCs w:val="20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7E1242"/>
    <w:rPr>
      <w:rFonts w:ascii="Arial" w:eastAsia="Times New Roman" w:hAnsi="Arial" w:cs="Times New Roman"/>
      <w:color w:val="A6A6A6" w:themeColor="background1" w:themeShade="A6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E124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02B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02BDE"/>
  </w:style>
  <w:style w:type="paragraph" w:styleId="Fuzeile">
    <w:name w:val="footer"/>
    <w:basedOn w:val="Standard"/>
    <w:link w:val="FuzeileZchn"/>
    <w:uiPriority w:val="99"/>
    <w:unhideWhenUsed/>
    <w:rsid w:val="00102B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02BDE"/>
  </w:style>
  <w:style w:type="character" w:styleId="Hyperlink">
    <w:name w:val="Hyperlink"/>
    <w:basedOn w:val="Absatz-Standardschriftart"/>
    <w:uiPriority w:val="99"/>
    <w:unhideWhenUsed/>
    <w:rsid w:val="0013144C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13144C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31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3144C"/>
    <w:rPr>
      <w:rFonts w:ascii="Tahoma" w:hAnsi="Tahoma" w:cs="Tahoma"/>
      <w:sz w:val="16"/>
      <w:szCs w:val="16"/>
    </w:rPr>
  </w:style>
  <w:style w:type="character" w:styleId="BesuchterHyperlink">
    <w:name w:val="FollowedHyperlink"/>
    <w:basedOn w:val="Absatz-Standardschriftart"/>
    <w:uiPriority w:val="99"/>
    <w:semiHidden/>
    <w:unhideWhenUsed/>
    <w:rsid w:val="00AD79B3"/>
    <w:rPr>
      <w:color w:val="800080" w:themeColor="followedHyperlink"/>
      <w:u w:val="single"/>
    </w:rPr>
  </w:style>
  <w:style w:type="paragraph" w:customStyle="1" w:styleId="LSStandardtext">
    <w:name w:val="LS Standardtext"/>
    <w:basedOn w:val="Standard"/>
    <w:rsid w:val="007E1242"/>
    <w:pPr>
      <w:spacing w:after="0" w:line="320" w:lineRule="atLeast"/>
      <w:jc w:val="both"/>
    </w:pPr>
    <w:rPr>
      <w:rFonts w:ascii="Arial" w:eastAsia="Times New Roman" w:hAnsi="Arial" w:cs="Arial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7E1242"/>
    <w:pPr>
      <w:spacing w:after="0" w:line="320" w:lineRule="exact"/>
      <w:jc w:val="right"/>
    </w:pPr>
    <w:rPr>
      <w:rFonts w:ascii="Arial" w:eastAsia="Times New Roman" w:hAnsi="Arial" w:cs="Times New Roman"/>
      <w:color w:val="A6A6A6" w:themeColor="background1" w:themeShade="A6"/>
      <w:sz w:val="24"/>
      <w:szCs w:val="20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7E1242"/>
    <w:rPr>
      <w:rFonts w:ascii="Arial" w:eastAsia="Times New Roman" w:hAnsi="Arial" w:cs="Times New Roman"/>
      <w:color w:val="A6A6A6" w:themeColor="background1" w:themeShade="A6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fuehrerschein24.net/wp-content/uploads/Verkehrszeichen/Gefahrenzeichen/Verkehrszeichen-Gefahrenzeichen-Steigung-12.gif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F18DC263EA504E8C79F366FBE9D56C" ma:contentTypeVersion="0" ma:contentTypeDescription="Ein neues Dokument erstellen." ma:contentTypeScope="" ma:versionID="654bf78913847e630e6cf5fd00904c7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B9DC90-25B6-49F7-B462-3B9F33CC6DF3}">
  <ds:schemaRefs>
    <ds:schemaRef ds:uri="http://purl.org/dc/elements/1.1/"/>
    <ds:schemaRef ds:uri="http://purl.org/dc/dcmitype/"/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96C204B1-BCFF-4B63-84AB-1A4D0BDDE7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891F8C-DD9D-4CCA-ADCE-3F8251AFE9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B588917-AD3F-4845-9A80-46F23F9B2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Raul</dc:creator>
  <cp:lastModifiedBy>Nacke, Rene (LS)</cp:lastModifiedBy>
  <cp:revision>6</cp:revision>
  <cp:lastPrinted>2015-07-22T08:43:00Z</cp:lastPrinted>
  <dcterms:created xsi:type="dcterms:W3CDTF">2015-08-21T10:02:00Z</dcterms:created>
  <dcterms:modified xsi:type="dcterms:W3CDTF">2015-12-14T15:27:00Z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0x01010023F18DC263EA504E8C79F366FBE9D56C</vt:lpwstr>
  </property>
</Properties>
</file>